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247" w:rsidRDefault="00F94247" w:rsidP="00F9424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F94247" w:rsidRDefault="00F94247" w:rsidP="00F9424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L'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onore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della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patria</w:t>
      </w:r>
      <w:proofErr w:type="spellEnd"/>
    </w:p>
    <w:p w:rsidR="00F94247" w:rsidRDefault="00F94247" w:rsidP="00F94247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</w:rPr>
      </w:pPr>
    </w:p>
    <w:p w:rsidR="00F94247" w:rsidRDefault="00F94247" w:rsidP="00F94247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</w:rPr>
      </w:pPr>
    </w:p>
    <w:p w:rsidR="00F94247" w:rsidRDefault="00F94247" w:rsidP="00F94247">
      <w:pPr>
        <w:widowControl w:val="0"/>
        <w:autoSpaceDE w:val="0"/>
        <w:autoSpaceDN w:val="0"/>
        <w:adjustRightInd w:val="0"/>
        <w:rPr>
          <w:rFonts w:ascii="Times New Roman" w:hAnsi="Times New Roman"/>
        </w:rPr>
        <w:sectPr w:rsidR="00F94247" w:rsidSect="000D4E07">
          <w:pgSz w:w="12240" w:h="15840"/>
          <w:pgMar w:top="1417" w:right="1417" w:bottom="1417" w:left="1417" w:header="720" w:footer="720" w:gutter="0"/>
          <w:cols w:space="720"/>
          <w:noEndnote/>
        </w:sectPr>
      </w:pPr>
    </w:p>
    <w:p w:rsidR="00F94247" w:rsidRDefault="00F94247" w:rsidP="00F94247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[Il 14 </w:t>
      </w:r>
      <w:proofErr w:type="spellStart"/>
      <w:r>
        <w:rPr>
          <w:rFonts w:ascii="Times New Roman" w:hAnsi="Times New Roman"/>
        </w:rPr>
        <w:t>ottobre</w:t>
      </w:r>
      <w:proofErr w:type="spellEnd"/>
      <w:r>
        <w:rPr>
          <w:rFonts w:ascii="Times New Roman" w:hAnsi="Times New Roman"/>
        </w:rPr>
        <w:t xml:space="preserve"> 2001 il </w:t>
      </w:r>
      <w:proofErr w:type="spellStart"/>
      <w:r>
        <w:rPr>
          <w:rFonts w:ascii="Times New Roman" w:hAnsi="Times New Roman"/>
        </w:rPr>
        <w:t>Presidente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della</w:t>
      </w:r>
      <w:proofErr w:type="spellEnd"/>
      <w:r>
        <w:rPr>
          <w:rFonts w:ascii="Times New Roman" w:hAnsi="Times New Roman"/>
        </w:rPr>
        <w:t xml:space="preserve"> Repubblica Carlo Azeglio Ciampi] ha </w:t>
      </w:r>
      <w:proofErr w:type="spellStart"/>
      <w:r>
        <w:rPr>
          <w:rFonts w:ascii="Times New Roman" w:hAnsi="Times New Roman"/>
        </w:rPr>
        <w:t>affermato</w:t>
      </w:r>
      <w:proofErr w:type="spellEnd"/>
      <w:r>
        <w:rPr>
          <w:rFonts w:ascii="Times New Roman" w:hAnsi="Times New Roman"/>
        </w:rPr>
        <w:t>: “</w:t>
      </w:r>
      <w:proofErr w:type="spellStart"/>
      <w:r>
        <w:rPr>
          <w:rFonts w:ascii="Times New Roman" w:hAnsi="Times New Roman"/>
        </w:rPr>
        <w:t>Abbiamo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sempre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presente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nel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nostro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operare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quotidiano</w:t>
      </w:r>
      <w:proofErr w:type="spellEnd"/>
      <w:r>
        <w:rPr>
          <w:rFonts w:ascii="Times New Roman" w:hAnsi="Times New Roman"/>
        </w:rPr>
        <w:t>, l'</w:t>
      </w:r>
      <w:proofErr w:type="spellStart"/>
      <w:r>
        <w:rPr>
          <w:rFonts w:ascii="Times New Roman" w:hAnsi="Times New Roman"/>
        </w:rPr>
        <w:t>importanza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valore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dell'unità</w:t>
      </w:r>
      <w:proofErr w:type="spellEnd"/>
      <w:r>
        <w:rPr>
          <w:rFonts w:ascii="Times New Roman" w:hAnsi="Times New Roman"/>
        </w:rPr>
        <w:t xml:space="preserve"> d'</w:t>
      </w:r>
      <w:proofErr w:type="spellStart"/>
      <w:r>
        <w:rPr>
          <w:rFonts w:ascii="Times New Roman" w:hAnsi="Times New Roman"/>
        </w:rPr>
        <w:t>Italia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Quest'unità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che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sentiamo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essenziale</w:t>
      </w:r>
      <w:proofErr w:type="spellEnd"/>
      <w:r>
        <w:rPr>
          <w:rFonts w:ascii="Times New Roman" w:hAnsi="Times New Roman"/>
        </w:rPr>
        <w:t xml:space="preserve"> per </w:t>
      </w:r>
      <w:proofErr w:type="spellStart"/>
      <w:r>
        <w:rPr>
          <w:rFonts w:ascii="Times New Roman" w:hAnsi="Times New Roman"/>
        </w:rPr>
        <w:t>noi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quell'unità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oggi</w:t>
      </w:r>
      <w:proofErr w:type="spellEnd"/>
      <w:r>
        <w:rPr>
          <w:rFonts w:ascii="Times New Roman" w:hAnsi="Times New Roman"/>
        </w:rPr>
        <w:t xml:space="preserve">, a mezzo </w:t>
      </w:r>
      <w:proofErr w:type="spellStart"/>
      <w:r>
        <w:rPr>
          <w:rFonts w:ascii="Times New Roman" w:hAnsi="Times New Roman"/>
        </w:rPr>
        <w:t>secolo</w:t>
      </w:r>
      <w:proofErr w:type="spellEnd"/>
      <w:r>
        <w:rPr>
          <w:rFonts w:ascii="Times New Roman" w:hAnsi="Times New Roman"/>
        </w:rPr>
        <w:t xml:space="preserve"> di </w:t>
      </w:r>
      <w:proofErr w:type="spellStart"/>
      <w:r>
        <w:rPr>
          <w:rFonts w:ascii="Times New Roman" w:hAnsi="Times New Roman"/>
        </w:rPr>
        <w:t>distanza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dobbiamo</w:t>
      </w:r>
      <w:proofErr w:type="spellEnd"/>
      <w:r>
        <w:rPr>
          <w:rFonts w:ascii="Times New Roman" w:hAnsi="Times New Roman"/>
        </w:rPr>
        <w:t xml:space="preserve"> pur dirlo, </w:t>
      </w:r>
      <w:proofErr w:type="spellStart"/>
      <w:r>
        <w:rPr>
          <w:rFonts w:ascii="Times New Roman" w:hAnsi="Times New Roman"/>
        </w:rPr>
        <w:t>era</w:t>
      </w:r>
      <w:proofErr w:type="spellEnd"/>
      <w:r>
        <w:rPr>
          <w:rFonts w:ascii="Times New Roman" w:hAnsi="Times New Roman"/>
        </w:rPr>
        <w:t xml:space="preserve"> il </w:t>
      </w:r>
      <w:proofErr w:type="spellStart"/>
      <w:r>
        <w:rPr>
          <w:rFonts w:ascii="Times New Roman" w:hAnsi="Times New Roman"/>
        </w:rPr>
        <w:t>sentimento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animò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molti</w:t>
      </w:r>
      <w:proofErr w:type="spellEnd"/>
      <w:r>
        <w:rPr>
          <w:rFonts w:ascii="Times New Roman" w:hAnsi="Times New Roman"/>
        </w:rPr>
        <w:t xml:space="preserve"> dei </w:t>
      </w:r>
      <w:proofErr w:type="spellStart"/>
      <w:r>
        <w:rPr>
          <w:rFonts w:ascii="Times New Roman" w:hAnsi="Times New Roman"/>
        </w:rPr>
        <w:t>giovani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allora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fecero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scelte</w:t>
      </w:r>
      <w:proofErr w:type="spellEnd"/>
      <w:r>
        <w:rPr>
          <w:rFonts w:ascii="Times New Roman" w:hAnsi="Times New Roman"/>
        </w:rPr>
        <w:t xml:space="preserve"> diverse e </w:t>
      </w:r>
      <w:proofErr w:type="spellStart"/>
      <w:r>
        <w:rPr>
          <w:rFonts w:ascii="Times New Roman" w:hAnsi="Times New Roman"/>
        </w:rPr>
        <w:t>che</w:t>
      </w:r>
      <w:proofErr w:type="spellEnd"/>
      <w:r>
        <w:rPr>
          <w:rFonts w:ascii="Times New Roman" w:hAnsi="Times New Roman"/>
        </w:rPr>
        <w:t xml:space="preserve"> le </w:t>
      </w:r>
      <w:proofErr w:type="spellStart"/>
      <w:r>
        <w:rPr>
          <w:rFonts w:ascii="Times New Roman" w:hAnsi="Times New Roman"/>
        </w:rPr>
        <w:t>fecero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credendo</w:t>
      </w:r>
      <w:proofErr w:type="spellEnd"/>
      <w:r>
        <w:rPr>
          <w:rFonts w:ascii="Times New Roman" w:hAnsi="Times New Roman"/>
        </w:rPr>
        <w:t xml:space="preserve"> di </w:t>
      </w:r>
      <w:proofErr w:type="spellStart"/>
      <w:r>
        <w:rPr>
          <w:rFonts w:ascii="Times New Roman" w:hAnsi="Times New Roman"/>
        </w:rPr>
        <w:t>servire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ugualmente</w:t>
      </w:r>
      <w:proofErr w:type="spellEnd"/>
      <w:r>
        <w:rPr>
          <w:rFonts w:ascii="Times New Roman" w:hAnsi="Times New Roman"/>
        </w:rPr>
        <w:t xml:space="preserve"> l'</w:t>
      </w:r>
      <w:proofErr w:type="spellStart"/>
      <w:r>
        <w:rPr>
          <w:rFonts w:ascii="Times New Roman" w:hAnsi="Times New Roman"/>
        </w:rPr>
        <w:t>onore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della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propria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patria</w:t>
      </w:r>
      <w:proofErr w:type="spellEnd"/>
      <w:r>
        <w:rPr>
          <w:rFonts w:ascii="Times New Roman" w:hAnsi="Times New Roman"/>
        </w:rPr>
        <w:t>”. Con l'</w:t>
      </w:r>
      <w:proofErr w:type="spellStart"/>
      <w:r>
        <w:rPr>
          <w:rFonts w:ascii="Times New Roman" w:hAnsi="Times New Roman"/>
        </w:rPr>
        <w:t>eufemistica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circonlocuzione</w:t>
      </w:r>
      <w:proofErr w:type="spellEnd"/>
      <w:r>
        <w:rPr>
          <w:rFonts w:ascii="Times New Roman" w:hAnsi="Times New Roman"/>
        </w:rPr>
        <w:t xml:space="preserve"> “</w:t>
      </w:r>
      <w:proofErr w:type="spellStart"/>
      <w:r>
        <w:rPr>
          <w:rFonts w:ascii="Times New Roman" w:hAnsi="Times New Roman"/>
        </w:rPr>
        <w:t>giovani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fecero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scelte</w:t>
      </w:r>
      <w:proofErr w:type="spellEnd"/>
      <w:r>
        <w:rPr>
          <w:rFonts w:ascii="Times New Roman" w:hAnsi="Times New Roman"/>
        </w:rPr>
        <w:t xml:space="preserve"> diverse”, il </w:t>
      </w:r>
      <w:proofErr w:type="spellStart"/>
      <w:r>
        <w:rPr>
          <w:rFonts w:ascii="Times New Roman" w:hAnsi="Times New Roman"/>
        </w:rPr>
        <w:t>presidente</w:t>
      </w:r>
      <w:proofErr w:type="spellEnd"/>
      <w:r>
        <w:rPr>
          <w:rFonts w:ascii="Times New Roman" w:hAnsi="Times New Roman"/>
        </w:rPr>
        <w:t xml:space="preserve"> italiano non </w:t>
      </w:r>
      <w:proofErr w:type="spellStart"/>
      <w:r>
        <w:rPr>
          <w:rFonts w:ascii="Times New Roman" w:hAnsi="Times New Roman"/>
        </w:rPr>
        <w:t>può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riferirsi</w:t>
      </w:r>
      <w:proofErr w:type="spellEnd"/>
      <w:r>
        <w:rPr>
          <w:rFonts w:ascii="Times New Roman" w:hAnsi="Times New Roman"/>
        </w:rPr>
        <w:t xml:space="preserve"> ai </w:t>
      </w:r>
      <w:proofErr w:type="spellStart"/>
      <w:r>
        <w:rPr>
          <w:rFonts w:ascii="Times New Roman" w:hAnsi="Times New Roman"/>
        </w:rPr>
        <w:t>nazifascisti</w:t>
      </w:r>
      <w:proofErr w:type="spellEnd"/>
      <w:r>
        <w:rPr>
          <w:rFonts w:ascii="Times New Roman" w:hAnsi="Times New Roman"/>
        </w:rPr>
        <w:t xml:space="preserve"> di </w:t>
      </w:r>
      <w:proofErr w:type="spellStart"/>
      <w:r>
        <w:rPr>
          <w:rFonts w:ascii="Times New Roman" w:hAnsi="Times New Roman"/>
        </w:rPr>
        <w:t>Salò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cioè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coloro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che</w:t>
      </w:r>
      <w:proofErr w:type="spellEnd"/>
      <w:r>
        <w:rPr>
          <w:rFonts w:ascii="Times New Roman" w:hAnsi="Times New Roman"/>
        </w:rPr>
        <w:t xml:space="preserve"> si </w:t>
      </w:r>
      <w:proofErr w:type="spellStart"/>
      <w:r>
        <w:rPr>
          <w:rFonts w:ascii="Times New Roman" w:hAnsi="Times New Roman"/>
        </w:rPr>
        <w:t>schierarono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militarmente</w:t>
      </w:r>
      <w:proofErr w:type="spellEnd"/>
      <w:r>
        <w:rPr>
          <w:rFonts w:ascii="Times New Roman" w:hAnsi="Times New Roman"/>
        </w:rPr>
        <w:t xml:space="preserve"> con Mussolini e Hitler </w:t>
      </w:r>
      <w:proofErr w:type="spellStart"/>
      <w:r>
        <w:rPr>
          <w:rFonts w:ascii="Times New Roman" w:hAnsi="Times New Roman"/>
        </w:rPr>
        <w:t>dopo</w:t>
      </w:r>
      <w:proofErr w:type="spellEnd"/>
      <w:r>
        <w:rPr>
          <w:rFonts w:ascii="Times New Roman" w:hAnsi="Times New Roman"/>
        </w:rPr>
        <w:t xml:space="preserve"> l'</w:t>
      </w:r>
      <w:proofErr w:type="spellStart"/>
      <w:r>
        <w:rPr>
          <w:rFonts w:ascii="Times New Roman" w:hAnsi="Times New Roman"/>
        </w:rPr>
        <w:t>armistizio</w:t>
      </w:r>
      <w:proofErr w:type="spellEnd"/>
      <w:r>
        <w:rPr>
          <w:rFonts w:ascii="Times New Roman" w:hAnsi="Times New Roman"/>
        </w:rPr>
        <w:t>.</w:t>
      </w:r>
    </w:p>
    <w:p w:rsidR="00F94247" w:rsidRDefault="00F94247" w:rsidP="00F94247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[…] Che </w:t>
      </w:r>
      <w:proofErr w:type="spellStart"/>
      <w:r>
        <w:rPr>
          <w:rFonts w:ascii="Times New Roman" w:hAnsi="Times New Roman"/>
        </w:rPr>
        <w:t>coloro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avevano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scelto</w:t>
      </w:r>
      <w:proofErr w:type="spellEnd"/>
      <w:r>
        <w:rPr>
          <w:rFonts w:ascii="Times New Roman" w:hAnsi="Times New Roman"/>
        </w:rPr>
        <w:t xml:space="preserve"> il </w:t>
      </w:r>
      <w:proofErr w:type="spellStart"/>
      <w:r>
        <w:rPr>
          <w:rFonts w:ascii="Times New Roman" w:hAnsi="Times New Roman"/>
        </w:rPr>
        <w:t>nazifascismo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fossero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animati</w:t>
      </w:r>
      <w:proofErr w:type="spellEnd"/>
      <w:r>
        <w:rPr>
          <w:rFonts w:ascii="Times New Roman" w:hAnsi="Times New Roman"/>
        </w:rPr>
        <w:t xml:space="preserve"> dal </w:t>
      </w:r>
      <w:proofErr w:type="spellStart"/>
      <w:r>
        <w:rPr>
          <w:rFonts w:ascii="Times New Roman" w:hAnsi="Times New Roman"/>
        </w:rPr>
        <w:t>sentimento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dell'unità</w:t>
      </w:r>
      <w:proofErr w:type="spellEnd"/>
      <w:r>
        <w:rPr>
          <w:rFonts w:ascii="Times New Roman" w:hAnsi="Times New Roman"/>
        </w:rPr>
        <w:t xml:space="preserve"> d'</w:t>
      </w:r>
      <w:proofErr w:type="spellStart"/>
      <w:r>
        <w:rPr>
          <w:rFonts w:ascii="Times New Roman" w:hAnsi="Times New Roman"/>
        </w:rPr>
        <w:t>Italia</w:t>
      </w:r>
      <w:proofErr w:type="spellEnd"/>
      <w:r>
        <w:rPr>
          <w:rFonts w:ascii="Times New Roman" w:hAnsi="Times New Roman"/>
        </w:rPr>
        <w:t xml:space="preserve"> è </w:t>
      </w:r>
      <w:proofErr w:type="spellStart"/>
      <w:r>
        <w:rPr>
          <w:rFonts w:ascii="Times New Roman" w:hAnsi="Times New Roman"/>
        </w:rPr>
        <w:t>una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falsità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storica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grossolana</w:t>
      </w:r>
      <w:proofErr w:type="spellEnd"/>
      <w:r>
        <w:rPr>
          <w:rFonts w:ascii="Times New Roman" w:hAnsi="Times New Roman"/>
        </w:rPr>
        <w:t xml:space="preserve">. La Repubblica di </w:t>
      </w:r>
      <w:proofErr w:type="spellStart"/>
      <w:r>
        <w:rPr>
          <w:rFonts w:ascii="Times New Roman" w:hAnsi="Times New Roman"/>
        </w:rPr>
        <w:t>Salò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nata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dopo</w:t>
      </w:r>
      <w:proofErr w:type="spellEnd"/>
      <w:r>
        <w:rPr>
          <w:rFonts w:ascii="Times New Roman" w:hAnsi="Times New Roman"/>
        </w:rPr>
        <w:t xml:space="preserve"> l'8 </w:t>
      </w:r>
      <w:proofErr w:type="spellStart"/>
      <w:r>
        <w:rPr>
          <w:rFonts w:ascii="Times New Roman" w:hAnsi="Times New Roman"/>
        </w:rPr>
        <w:t>settembre</w:t>
      </w:r>
      <w:proofErr w:type="spellEnd"/>
      <w:r>
        <w:rPr>
          <w:rFonts w:ascii="Times New Roman" w:hAnsi="Times New Roman"/>
        </w:rPr>
        <w:t xml:space="preserve"> 1943 (data </w:t>
      </w:r>
      <w:proofErr w:type="spellStart"/>
      <w:r>
        <w:rPr>
          <w:rFonts w:ascii="Times New Roman" w:hAnsi="Times New Roman"/>
        </w:rPr>
        <w:t>dell'armistizio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chiesto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dall'Italia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agli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Alleati</w:t>
      </w:r>
      <w:proofErr w:type="spellEnd"/>
      <w:r>
        <w:rPr>
          <w:rFonts w:ascii="Times New Roman" w:hAnsi="Times New Roman"/>
        </w:rPr>
        <w:t xml:space="preserve">) </w:t>
      </w:r>
      <w:proofErr w:type="spellStart"/>
      <w:r>
        <w:rPr>
          <w:rFonts w:ascii="Times New Roman" w:hAnsi="Times New Roman"/>
        </w:rPr>
        <w:t>fu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uno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Stato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fantoccio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creato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dai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nazisti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nel</w:t>
      </w:r>
      <w:proofErr w:type="spellEnd"/>
      <w:r>
        <w:rPr>
          <w:rFonts w:ascii="Times New Roman" w:hAnsi="Times New Roman"/>
        </w:rPr>
        <w:t xml:space="preserve"> Nord, più o </w:t>
      </w:r>
      <w:proofErr w:type="spellStart"/>
      <w:r>
        <w:rPr>
          <w:rFonts w:ascii="Times New Roman" w:hAnsi="Times New Roman"/>
        </w:rPr>
        <w:t>meno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nelle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stesse</w:t>
      </w:r>
      <w:proofErr w:type="spellEnd"/>
      <w:r>
        <w:rPr>
          <w:rFonts w:ascii="Times New Roman" w:hAnsi="Times New Roman"/>
        </w:rPr>
        <w:t xml:space="preserve"> zone </w:t>
      </w:r>
      <w:proofErr w:type="spellStart"/>
      <w:r>
        <w:rPr>
          <w:rFonts w:ascii="Times New Roman" w:hAnsi="Times New Roman"/>
        </w:rPr>
        <w:t>che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oggi</w:t>
      </w:r>
      <w:proofErr w:type="spellEnd"/>
      <w:r>
        <w:rPr>
          <w:rFonts w:ascii="Times New Roman" w:hAnsi="Times New Roman"/>
        </w:rPr>
        <w:t xml:space="preserve"> sono in </w:t>
      </w:r>
      <w:proofErr w:type="spellStart"/>
      <w:r>
        <w:rPr>
          <w:rFonts w:ascii="Times New Roman" w:hAnsi="Times New Roman"/>
        </w:rPr>
        <w:t>mano</w:t>
      </w:r>
      <w:proofErr w:type="spellEnd"/>
      <w:r>
        <w:rPr>
          <w:rFonts w:ascii="Times New Roman" w:hAnsi="Times New Roman"/>
        </w:rPr>
        <w:t xml:space="preserve"> al </w:t>
      </w:r>
      <w:proofErr w:type="spellStart"/>
      <w:r>
        <w:rPr>
          <w:rFonts w:ascii="Times New Roman" w:hAnsi="Times New Roman"/>
        </w:rPr>
        <w:t>part</w:t>
      </w:r>
      <w:bookmarkStart w:id="0" w:name="_GoBack"/>
      <w:bookmarkEnd w:id="0"/>
      <w:r>
        <w:rPr>
          <w:rFonts w:ascii="Times New Roman" w:hAnsi="Times New Roman"/>
        </w:rPr>
        <w:t>ito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separatista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della</w:t>
      </w:r>
      <w:proofErr w:type="spellEnd"/>
      <w:r>
        <w:rPr>
          <w:rFonts w:ascii="Times New Roman" w:hAnsi="Times New Roman"/>
        </w:rPr>
        <w:t xml:space="preserve"> Lega, e l'</w:t>
      </w:r>
      <w:proofErr w:type="spellStart"/>
      <w:r>
        <w:rPr>
          <w:rFonts w:ascii="Times New Roman" w:hAnsi="Times New Roman"/>
        </w:rPr>
        <w:t>idea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questo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staterello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artificiale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roccaforte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nazifascismo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operasse</w:t>
      </w:r>
      <w:proofErr w:type="spellEnd"/>
      <w:r>
        <w:rPr>
          <w:rFonts w:ascii="Times New Roman" w:hAnsi="Times New Roman"/>
        </w:rPr>
        <w:t xml:space="preserve"> per l'</w:t>
      </w:r>
      <w:proofErr w:type="spellStart"/>
      <w:r>
        <w:rPr>
          <w:rFonts w:ascii="Times New Roman" w:hAnsi="Times New Roman"/>
        </w:rPr>
        <w:t>unità</w:t>
      </w:r>
      <w:proofErr w:type="spellEnd"/>
      <w:r>
        <w:rPr>
          <w:rFonts w:ascii="Times New Roman" w:hAnsi="Times New Roman"/>
        </w:rPr>
        <w:t xml:space="preserve"> d'</w:t>
      </w:r>
      <w:proofErr w:type="spellStart"/>
      <w:r>
        <w:rPr>
          <w:rFonts w:ascii="Times New Roman" w:hAnsi="Times New Roman"/>
        </w:rPr>
        <w:t>Italia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equivale</w:t>
      </w:r>
      <w:proofErr w:type="spellEnd"/>
      <w:r>
        <w:rPr>
          <w:rFonts w:ascii="Times New Roman" w:hAnsi="Times New Roman"/>
        </w:rPr>
        <w:t xml:space="preserve"> a dire </w:t>
      </w:r>
      <w:proofErr w:type="spellStart"/>
      <w:r>
        <w:rPr>
          <w:rFonts w:ascii="Times New Roman" w:hAnsi="Times New Roman"/>
        </w:rPr>
        <w:t>che</w:t>
      </w:r>
      <w:proofErr w:type="spellEnd"/>
      <w:r>
        <w:rPr>
          <w:rFonts w:ascii="Times New Roman" w:hAnsi="Times New Roman"/>
        </w:rPr>
        <w:t xml:space="preserve"> la Repubblica di Vichy, collaboratrice dei </w:t>
      </w:r>
      <w:proofErr w:type="spellStart"/>
      <w:r>
        <w:rPr>
          <w:rFonts w:ascii="Times New Roman" w:hAnsi="Times New Roman"/>
        </w:rPr>
        <w:t>nazisti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invasori</w:t>
      </w:r>
      <w:proofErr w:type="spellEnd"/>
      <w:r>
        <w:rPr>
          <w:rFonts w:ascii="Times New Roman" w:hAnsi="Times New Roman"/>
        </w:rPr>
        <w:t xml:space="preserve">, fosse </w:t>
      </w:r>
      <w:proofErr w:type="spellStart"/>
      <w:r>
        <w:rPr>
          <w:rFonts w:ascii="Times New Roman" w:hAnsi="Times New Roman"/>
        </w:rPr>
        <w:t>patriottica</w:t>
      </w:r>
      <w:proofErr w:type="spellEnd"/>
      <w:r>
        <w:rPr>
          <w:rFonts w:ascii="Times New Roman" w:hAnsi="Times New Roman"/>
        </w:rPr>
        <w:t xml:space="preserve">. Che i </w:t>
      </w:r>
      <w:proofErr w:type="spellStart"/>
      <w:r>
        <w:rPr>
          <w:rFonts w:ascii="Times New Roman" w:hAnsi="Times New Roman"/>
        </w:rPr>
        <w:t>repubblichini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scherani</w:t>
      </w:r>
      <w:proofErr w:type="spellEnd"/>
      <w:r>
        <w:rPr>
          <w:rFonts w:ascii="Times New Roman" w:hAnsi="Times New Roman"/>
        </w:rPr>
        <w:t xml:space="preserve"> e servi dei </w:t>
      </w:r>
      <w:proofErr w:type="spellStart"/>
      <w:r>
        <w:rPr>
          <w:rFonts w:ascii="Times New Roman" w:hAnsi="Times New Roman"/>
        </w:rPr>
        <w:t>nazisti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autori</w:t>
      </w:r>
      <w:proofErr w:type="spellEnd"/>
      <w:r>
        <w:rPr>
          <w:rFonts w:ascii="Times New Roman" w:hAnsi="Times New Roman"/>
        </w:rPr>
        <w:t xml:space="preserve"> di </w:t>
      </w:r>
      <w:proofErr w:type="spellStart"/>
      <w:r>
        <w:rPr>
          <w:rFonts w:ascii="Times New Roman" w:hAnsi="Times New Roman"/>
        </w:rPr>
        <w:t>massacri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torturatori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aguzzini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vestiti</w:t>
      </w:r>
      <w:proofErr w:type="spellEnd"/>
      <w:r>
        <w:rPr>
          <w:rFonts w:ascii="Times New Roman" w:hAnsi="Times New Roman"/>
        </w:rPr>
        <w:t xml:space="preserve"> di </w:t>
      </w:r>
      <w:proofErr w:type="spellStart"/>
      <w:r>
        <w:rPr>
          <w:rFonts w:ascii="Times New Roman" w:hAnsi="Times New Roman"/>
        </w:rPr>
        <w:t>simboli</w:t>
      </w:r>
      <w:proofErr w:type="spellEnd"/>
      <w:r>
        <w:rPr>
          <w:rFonts w:ascii="Times New Roman" w:hAnsi="Times New Roman"/>
        </w:rPr>
        <w:t xml:space="preserve"> di morte, </w:t>
      </w:r>
      <w:proofErr w:type="spellStart"/>
      <w:r>
        <w:rPr>
          <w:rFonts w:ascii="Times New Roman" w:hAnsi="Times New Roman"/>
        </w:rPr>
        <w:t>credessero</w:t>
      </w:r>
      <w:proofErr w:type="spellEnd"/>
      <w:r>
        <w:rPr>
          <w:rFonts w:ascii="Times New Roman" w:hAnsi="Times New Roman"/>
        </w:rPr>
        <w:t xml:space="preserve"> di </w:t>
      </w:r>
      <w:proofErr w:type="spellStart"/>
      <w:r>
        <w:rPr>
          <w:rFonts w:ascii="Times New Roman" w:hAnsi="Times New Roman"/>
        </w:rPr>
        <w:t>servire</w:t>
      </w:r>
      <w:proofErr w:type="spellEnd"/>
      <w:r>
        <w:rPr>
          <w:rFonts w:ascii="Times New Roman" w:hAnsi="Times New Roman"/>
        </w:rPr>
        <w:t xml:space="preserve"> “l'</w:t>
      </w:r>
      <w:proofErr w:type="spellStart"/>
      <w:r>
        <w:rPr>
          <w:rFonts w:ascii="Times New Roman" w:hAnsi="Times New Roman"/>
        </w:rPr>
        <w:t>onore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della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propria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patria</w:t>
      </w:r>
      <w:proofErr w:type="spellEnd"/>
      <w:r>
        <w:rPr>
          <w:rFonts w:ascii="Times New Roman" w:hAnsi="Times New Roman"/>
        </w:rPr>
        <w:t xml:space="preserve">” è </w:t>
      </w:r>
      <w:proofErr w:type="spellStart"/>
      <w:r>
        <w:rPr>
          <w:rFonts w:ascii="Times New Roman" w:hAnsi="Times New Roman"/>
        </w:rPr>
        <w:t>una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dichiarazione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involgarisce</w:t>
      </w:r>
      <w:proofErr w:type="spellEnd"/>
      <w:r>
        <w:rPr>
          <w:rFonts w:ascii="Times New Roman" w:hAnsi="Times New Roman"/>
        </w:rPr>
        <w:t xml:space="preserve"> l'</w:t>
      </w:r>
      <w:proofErr w:type="spellStart"/>
      <w:r>
        <w:rPr>
          <w:rFonts w:ascii="Times New Roman" w:hAnsi="Times New Roman"/>
        </w:rPr>
        <w:t>idea</w:t>
      </w:r>
      <w:proofErr w:type="spellEnd"/>
      <w:r>
        <w:rPr>
          <w:rFonts w:ascii="Times New Roman" w:hAnsi="Times New Roman"/>
        </w:rPr>
        <w:t xml:space="preserve"> di </w:t>
      </w:r>
      <w:proofErr w:type="spellStart"/>
      <w:r>
        <w:rPr>
          <w:rFonts w:ascii="Times New Roman" w:hAnsi="Times New Roman"/>
        </w:rPr>
        <w:t>patria</w:t>
      </w:r>
      <w:proofErr w:type="spellEnd"/>
      <w:r>
        <w:rPr>
          <w:rFonts w:ascii="Times New Roman" w:hAnsi="Times New Roman"/>
        </w:rPr>
        <w:t xml:space="preserve"> e il </w:t>
      </w:r>
      <w:proofErr w:type="spellStart"/>
      <w:r>
        <w:rPr>
          <w:rFonts w:ascii="Times New Roman" w:hAnsi="Times New Roman"/>
        </w:rPr>
        <w:t>concetto</w:t>
      </w:r>
      <w:proofErr w:type="spellEnd"/>
      <w:r>
        <w:rPr>
          <w:rFonts w:ascii="Times New Roman" w:hAnsi="Times New Roman"/>
        </w:rPr>
        <w:t xml:space="preserve"> di </w:t>
      </w:r>
      <w:proofErr w:type="spellStart"/>
      <w:r>
        <w:rPr>
          <w:rFonts w:ascii="Times New Roman" w:hAnsi="Times New Roman"/>
        </w:rPr>
        <w:t>onore</w:t>
      </w:r>
      <w:proofErr w:type="spellEnd"/>
      <w:r>
        <w:rPr>
          <w:rFonts w:ascii="Times New Roman" w:hAnsi="Times New Roman"/>
        </w:rPr>
        <w:t xml:space="preserve">. Ciampi ha </w:t>
      </w:r>
      <w:proofErr w:type="spellStart"/>
      <w:r>
        <w:rPr>
          <w:rFonts w:ascii="Times New Roman" w:hAnsi="Times New Roman"/>
        </w:rPr>
        <w:t>affermato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certi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giovani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fecero</w:t>
      </w:r>
      <w:proofErr w:type="spellEnd"/>
      <w:r>
        <w:rPr>
          <w:rFonts w:ascii="Times New Roman" w:hAnsi="Times New Roman"/>
        </w:rPr>
        <w:t xml:space="preserve"> “</w:t>
      </w:r>
      <w:proofErr w:type="spellStart"/>
      <w:r>
        <w:rPr>
          <w:rFonts w:ascii="Times New Roman" w:hAnsi="Times New Roman"/>
        </w:rPr>
        <w:t>scelte</w:t>
      </w:r>
      <w:proofErr w:type="spellEnd"/>
      <w:r>
        <w:rPr>
          <w:rFonts w:ascii="Times New Roman" w:hAnsi="Times New Roman"/>
        </w:rPr>
        <w:t xml:space="preserve"> diverse”, </w:t>
      </w:r>
      <w:proofErr w:type="spellStart"/>
      <w:r>
        <w:rPr>
          <w:rFonts w:ascii="Times New Roman" w:hAnsi="Times New Roman"/>
        </w:rPr>
        <w:t>lasciando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intendere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queste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scelte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sarebbero</w:t>
      </w:r>
      <w:proofErr w:type="spellEnd"/>
      <w:r>
        <w:rPr>
          <w:rFonts w:ascii="Times New Roman" w:hAnsi="Times New Roman"/>
        </w:rPr>
        <w:t xml:space="preserve"> da </w:t>
      </w:r>
      <w:proofErr w:type="spellStart"/>
      <w:r>
        <w:rPr>
          <w:rFonts w:ascii="Times New Roman" w:hAnsi="Times New Roman"/>
        </w:rPr>
        <w:t>assolversi</w:t>
      </w:r>
      <w:proofErr w:type="spellEnd"/>
      <w:r>
        <w:rPr>
          <w:rFonts w:ascii="Times New Roman" w:hAnsi="Times New Roman"/>
        </w:rPr>
        <w:t xml:space="preserve"> perché </w:t>
      </w:r>
      <w:proofErr w:type="spellStart"/>
      <w:r>
        <w:rPr>
          <w:rFonts w:ascii="Times New Roman" w:hAnsi="Times New Roman"/>
        </w:rPr>
        <w:t>furono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fatte</w:t>
      </w:r>
      <w:proofErr w:type="spellEnd"/>
      <w:r>
        <w:rPr>
          <w:rFonts w:ascii="Times New Roman" w:hAnsi="Times New Roman"/>
        </w:rPr>
        <w:t xml:space="preserve"> in </w:t>
      </w:r>
      <w:proofErr w:type="spellStart"/>
      <w:r>
        <w:rPr>
          <w:rFonts w:ascii="Times New Roman" w:hAnsi="Times New Roman"/>
        </w:rPr>
        <w:t>buona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fede</w:t>
      </w:r>
      <w:proofErr w:type="spellEnd"/>
      <w:r>
        <w:rPr>
          <w:rFonts w:ascii="Times New Roman" w:hAnsi="Times New Roman"/>
        </w:rPr>
        <w:t xml:space="preserve">. Con </w:t>
      </w:r>
      <w:proofErr w:type="spellStart"/>
      <w:r>
        <w:rPr>
          <w:rFonts w:ascii="Times New Roman" w:hAnsi="Times New Roman"/>
        </w:rPr>
        <w:t>lo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stesso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ragionamento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qualcuno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potrebbe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arrivare</w:t>
      </w:r>
      <w:proofErr w:type="spellEnd"/>
      <w:r>
        <w:rPr>
          <w:rFonts w:ascii="Times New Roman" w:hAnsi="Times New Roman"/>
        </w:rPr>
        <w:t xml:space="preserve"> ad </w:t>
      </w:r>
      <w:proofErr w:type="spellStart"/>
      <w:r>
        <w:rPr>
          <w:rFonts w:ascii="Times New Roman" w:hAnsi="Times New Roman"/>
        </w:rPr>
        <w:t>assolvere</w:t>
      </w:r>
      <w:proofErr w:type="spellEnd"/>
      <w:r>
        <w:rPr>
          <w:rFonts w:ascii="Times New Roman" w:hAnsi="Times New Roman"/>
        </w:rPr>
        <w:t xml:space="preserve"> i </w:t>
      </w:r>
      <w:proofErr w:type="spellStart"/>
      <w:r>
        <w:rPr>
          <w:rFonts w:ascii="Times New Roman" w:hAnsi="Times New Roman"/>
        </w:rPr>
        <w:t>terroristi</w:t>
      </w:r>
      <w:proofErr w:type="spellEnd"/>
      <w:r>
        <w:rPr>
          <w:rFonts w:ascii="Times New Roman" w:hAnsi="Times New Roman"/>
        </w:rPr>
        <w:t xml:space="preserve"> di bin Laden, </w:t>
      </w:r>
      <w:proofErr w:type="spellStart"/>
      <w:r>
        <w:rPr>
          <w:rFonts w:ascii="Times New Roman" w:hAnsi="Times New Roman"/>
        </w:rPr>
        <w:t>che</w:t>
      </w:r>
      <w:proofErr w:type="spellEnd"/>
      <w:r>
        <w:rPr>
          <w:rFonts w:ascii="Times New Roman" w:hAnsi="Times New Roman"/>
        </w:rPr>
        <w:t xml:space="preserve"> sono </w:t>
      </w:r>
      <w:proofErr w:type="spellStart"/>
      <w:r>
        <w:rPr>
          <w:rFonts w:ascii="Times New Roman" w:hAnsi="Times New Roman"/>
        </w:rPr>
        <w:t>senz'altro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animati</w:t>
      </w:r>
      <w:proofErr w:type="spellEnd"/>
      <w:r>
        <w:rPr>
          <w:rFonts w:ascii="Times New Roman" w:hAnsi="Times New Roman"/>
        </w:rPr>
        <w:t xml:space="preserve"> dalla </w:t>
      </w:r>
      <w:proofErr w:type="spellStart"/>
      <w:r>
        <w:rPr>
          <w:rFonts w:ascii="Times New Roman" w:hAnsi="Times New Roman"/>
          <w:i/>
          <w:iCs/>
        </w:rPr>
        <w:t>buona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fede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anzi</w:t>
      </w:r>
      <w:proofErr w:type="spellEnd"/>
      <w:r>
        <w:rPr>
          <w:rFonts w:ascii="Times New Roman" w:hAnsi="Times New Roman"/>
        </w:rPr>
        <w:t xml:space="preserve"> da </w:t>
      </w:r>
      <w:proofErr w:type="spellStart"/>
      <w:r>
        <w:rPr>
          <w:rFonts w:ascii="Times New Roman" w:hAnsi="Times New Roman"/>
        </w:rPr>
        <w:t>troppa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buona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fede</w:t>
      </w:r>
      <w:proofErr w:type="spellEnd"/>
      <w:r>
        <w:rPr>
          <w:rFonts w:ascii="Times New Roman" w:hAnsi="Times New Roman"/>
        </w:rPr>
        <w:t>.</w:t>
      </w:r>
    </w:p>
    <w:p w:rsidR="00F94247" w:rsidRDefault="00F94247" w:rsidP="00F94247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Quando</w:t>
      </w:r>
      <w:proofErr w:type="spellEnd"/>
      <w:r>
        <w:rPr>
          <w:rFonts w:ascii="Times New Roman" w:hAnsi="Times New Roman"/>
        </w:rPr>
        <w:t xml:space="preserve">, il 15 </w:t>
      </w:r>
      <w:proofErr w:type="spellStart"/>
      <w:r>
        <w:rPr>
          <w:rFonts w:ascii="Times New Roman" w:hAnsi="Times New Roman"/>
        </w:rPr>
        <w:t>ottobre</w:t>
      </w:r>
      <w:proofErr w:type="spellEnd"/>
      <w:r>
        <w:rPr>
          <w:rFonts w:ascii="Times New Roman" w:hAnsi="Times New Roman"/>
        </w:rPr>
        <w:t xml:space="preserve"> 2001, a </w:t>
      </w:r>
      <w:proofErr w:type="spellStart"/>
      <w:r>
        <w:rPr>
          <w:rFonts w:ascii="Times New Roman" w:hAnsi="Times New Roman"/>
        </w:rPr>
        <w:t>Parigi</w:t>
      </w:r>
      <w:proofErr w:type="spellEnd"/>
      <w:r>
        <w:rPr>
          <w:rFonts w:ascii="Times New Roman" w:hAnsi="Times New Roman"/>
        </w:rPr>
        <w:t xml:space="preserve"> è </w:t>
      </w:r>
      <w:proofErr w:type="spellStart"/>
      <w:r>
        <w:rPr>
          <w:rFonts w:ascii="Times New Roman" w:hAnsi="Times New Roman"/>
        </w:rPr>
        <w:t>arrivata</w:t>
      </w:r>
      <w:proofErr w:type="spellEnd"/>
      <w:r>
        <w:rPr>
          <w:rFonts w:ascii="Times New Roman" w:hAnsi="Times New Roman"/>
        </w:rPr>
        <w:t xml:space="preserve"> la </w:t>
      </w:r>
      <w:proofErr w:type="spellStart"/>
      <w:r>
        <w:rPr>
          <w:rFonts w:ascii="Times New Roman" w:hAnsi="Times New Roman"/>
        </w:rPr>
        <w:t>notizia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discorso</w:t>
      </w:r>
      <w:proofErr w:type="spellEnd"/>
      <w:r>
        <w:rPr>
          <w:rFonts w:ascii="Times New Roman" w:hAnsi="Times New Roman"/>
        </w:rPr>
        <w:t xml:space="preserve"> di Ciampi, in </w:t>
      </w:r>
      <w:proofErr w:type="spellStart"/>
      <w:r>
        <w:rPr>
          <w:rFonts w:ascii="Times New Roman" w:hAnsi="Times New Roman"/>
        </w:rPr>
        <w:t>un'aula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della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Sorbona</w:t>
      </w:r>
      <w:proofErr w:type="spellEnd"/>
      <w:r>
        <w:rPr>
          <w:rFonts w:ascii="Times New Roman" w:hAnsi="Times New Roman"/>
        </w:rPr>
        <w:t xml:space="preserve"> il </w:t>
      </w:r>
      <w:proofErr w:type="spellStart"/>
      <w:r>
        <w:rPr>
          <w:rFonts w:ascii="Times New Roman" w:hAnsi="Times New Roman"/>
        </w:rPr>
        <w:t>giurista</w:t>
      </w:r>
      <w:proofErr w:type="spellEnd"/>
      <w:r>
        <w:rPr>
          <w:rFonts w:ascii="Times New Roman" w:hAnsi="Times New Roman"/>
        </w:rPr>
        <w:t xml:space="preserve"> Antonio </w:t>
      </w:r>
      <w:proofErr w:type="spellStart"/>
      <w:r>
        <w:rPr>
          <w:rFonts w:ascii="Times New Roman" w:hAnsi="Times New Roman"/>
        </w:rPr>
        <w:t>Cassese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chiudeva</w:t>
      </w:r>
      <w:proofErr w:type="spellEnd"/>
      <w:r>
        <w:rPr>
          <w:rFonts w:ascii="Times New Roman" w:hAnsi="Times New Roman"/>
        </w:rPr>
        <w:t xml:space="preserve"> il corso </w:t>
      </w:r>
      <w:proofErr w:type="spellStart"/>
      <w:r>
        <w:rPr>
          <w:rFonts w:ascii="Times New Roman" w:hAnsi="Times New Roman"/>
        </w:rPr>
        <w:t>della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cattedra</w:t>
      </w:r>
      <w:proofErr w:type="spellEnd"/>
      <w:r>
        <w:rPr>
          <w:rFonts w:ascii="Times New Roman" w:hAnsi="Times New Roman"/>
        </w:rPr>
        <w:t xml:space="preserve"> Blaise Pascal con un </w:t>
      </w:r>
      <w:proofErr w:type="spellStart"/>
      <w:r>
        <w:rPr>
          <w:rFonts w:ascii="Times New Roman" w:hAnsi="Times New Roman"/>
        </w:rPr>
        <w:t>dibattito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sulla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giustizia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penale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internazionale</w:t>
      </w:r>
      <w:proofErr w:type="spellEnd"/>
      <w:r>
        <w:rPr>
          <w:rFonts w:ascii="Times New Roman" w:hAnsi="Times New Roman"/>
        </w:rPr>
        <w:t xml:space="preserve"> […]. </w:t>
      </w:r>
      <w:proofErr w:type="spellStart"/>
      <w:r>
        <w:rPr>
          <w:rFonts w:ascii="Times New Roman" w:hAnsi="Times New Roman"/>
        </w:rPr>
        <w:t>Nell'intervallo</w:t>
      </w:r>
      <w:proofErr w:type="spellEnd"/>
      <w:r>
        <w:rPr>
          <w:rFonts w:ascii="Times New Roman" w:hAnsi="Times New Roman"/>
        </w:rPr>
        <w:t xml:space="preserve"> dei </w:t>
      </w:r>
      <w:proofErr w:type="spellStart"/>
      <w:r>
        <w:rPr>
          <w:rFonts w:ascii="Times New Roman" w:hAnsi="Times New Roman"/>
        </w:rPr>
        <w:t>lavori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chiacchierando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nel</w:t>
      </w:r>
      <w:proofErr w:type="spellEnd"/>
      <w:r>
        <w:rPr>
          <w:rFonts w:ascii="Times New Roman" w:hAnsi="Times New Roman"/>
        </w:rPr>
        <w:t xml:space="preserve"> cortile con i </w:t>
      </w:r>
      <w:proofErr w:type="spellStart"/>
      <w:r>
        <w:rPr>
          <w:rFonts w:ascii="Times New Roman" w:hAnsi="Times New Roman"/>
        </w:rPr>
        <w:t>numerosi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studenti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presenti</w:t>
      </w:r>
      <w:proofErr w:type="spellEnd"/>
      <w:r>
        <w:rPr>
          <w:rFonts w:ascii="Times New Roman" w:hAnsi="Times New Roman"/>
        </w:rPr>
        <w:t xml:space="preserve">, ho </w:t>
      </w:r>
      <w:proofErr w:type="spellStart"/>
      <w:r>
        <w:rPr>
          <w:rFonts w:ascii="Times New Roman" w:hAnsi="Times New Roman"/>
        </w:rPr>
        <w:t>letto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loro</w:t>
      </w:r>
      <w:proofErr w:type="spellEnd"/>
      <w:r>
        <w:rPr>
          <w:rFonts w:ascii="Times New Roman" w:hAnsi="Times New Roman"/>
        </w:rPr>
        <w:t xml:space="preserve"> le parole </w:t>
      </w:r>
      <w:proofErr w:type="spellStart"/>
      <w:r>
        <w:rPr>
          <w:rFonts w:ascii="Times New Roman" w:hAnsi="Times New Roman"/>
        </w:rPr>
        <w:t>del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presidente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della</w:t>
      </w:r>
      <w:proofErr w:type="spellEnd"/>
      <w:r>
        <w:rPr>
          <w:rFonts w:ascii="Times New Roman" w:hAnsi="Times New Roman"/>
        </w:rPr>
        <w:t xml:space="preserve"> Repubblica </w:t>
      </w:r>
      <w:proofErr w:type="spellStart"/>
      <w:r>
        <w:rPr>
          <w:rFonts w:ascii="Times New Roman" w:hAnsi="Times New Roman"/>
        </w:rPr>
        <w:t>italiana</w:t>
      </w:r>
      <w:proofErr w:type="spellEnd"/>
      <w:r>
        <w:rPr>
          <w:rFonts w:ascii="Times New Roman" w:hAnsi="Times New Roman"/>
        </w:rPr>
        <w:t xml:space="preserve">. Mi </w:t>
      </w:r>
      <w:proofErr w:type="spellStart"/>
      <w:r>
        <w:rPr>
          <w:rFonts w:ascii="Times New Roman" w:hAnsi="Times New Roman"/>
        </w:rPr>
        <w:t>hanno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guardato</w:t>
      </w:r>
      <w:proofErr w:type="spellEnd"/>
      <w:r>
        <w:rPr>
          <w:rFonts w:ascii="Times New Roman" w:hAnsi="Times New Roman"/>
        </w:rPr>
        <w:t xml:space="preserve"> con </w:t>
      </w:r>
      <w:proofErr w:type="spellStart"/>
      <w:r>
        <w:rPr>
          <w:rFonts w:ascii="Times New Roman" w:hAnsi="Times New Roman"/>
        </w:rPr>
        <w:t>stupore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Uno</w:t>
      </w:r>
      <w:proofErr w:type="spellEnd"/>
      <w:r>
        <w:rPr>
          <w:rFonts w:ascii="Times New Roman" w:hAnsi="Times New Roman"/>
        </w:rPr>
        <w:t xml:space="preserve"> di </w:t>
      </w:r>
      <w:proofErr w:type="spellStart"/>
      <w:r>
        <w:rPr>
          <w:rFonts w:ascii="Times New Roman" w:hAnsi="Times New Roman"/>
        </w:rPr>
        <w:t>loro</w:t>
      </w:r>
      <w:proofErr w:type="spellEnd"/>
      <w:r>
        <w:rPr>
          <w:rFonts w:ascii="Times New Roman" w:hAnsi="Times New Roman"/>
        </w:rPr>
        <w:t xml:space="preserve"> mi ha </w:t>
      </w:r>
      <w:proofErr w:type="spellStart"/>
      <w:r>
        <w:rPr>
          <w:rFonts w:ascii="Times New Roman" w:hAnsi="Times New Roman"/>
        </w:rPr>
        <w:t>condotto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davanti</w:t>
      </w:r>
      <w:proofErr w:type="spellEnd"/>
      <w:r>
        <w:rPr>
          <w:rFonts w:ascii="Times New Roman" w:hAnsi="Times New Roman"/>
        </w:rPr>
        <w:t xml:space="preserve"> alla lapide </w:t>
      </w:r>
      <w:proofErr w:type="spellStart"/>
      <w:r>
        <w:rPr>
          <w:rFonts w:ascii="Times New Roman" w:hAnsi="Times New Roman"/>
        </w:rPr>
        <w:t>della</w:t>
      </w:r>
      <w:proofErr w:type="spellEnd"/>
      <w:r>
        <w:rPr>
          <w:rFonts w:ascii="Times New Roman" w:hAnsi="Times New Roman"/>
        </w:rPr>
        <w:t xml:space="preserve"> “Cour d'Honneur” </w:t>
      </w:r>
      <w:proofErr w:type="spellStart"/>
      <w:r>
        <w:rPr>
          <w:rFonts w:ascii="Times New Roman" w:hAnsi="Times New Roman"/>
        </w:rPr>
        <w:t>dove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sotto</w:t>
      </w:r>
      <w:proofErr w:type="spellEnd"/>
      <w:r>
        <w:rPr>
          <w:rFonts w:ascii="Times New Roman" w:hAnsi="Times New Roman"/>
        </w:rPr>
        <w:t xml:space="preserve"> un </w:t>
      </w:r>
      <w:proofErr w:type="spellStart"/>
      <w:r>
        <w:rPr>
          <w:rFonts w:ascii="Times New Roman" w:hAnsi="Times New Roman"/>
        </w:rPr>
        <w:t>lungo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elenco</w:t>
      </w:r>
      <w:proofErr w:type="spellEnd"/>
      <w:r>
        <w:rPr>
          <w:rFonts w:ascii="Times New Roman" w:hAnsi="Times New Roman"/>
        </w:rPr>
        <w:t xml:space="preserve"> di </w:t>
      </w:r>
      <w:proofErr w:type="spellStart"/>
      <w:r>
        <w:rPr>
          <w:rFonts w:ascii="Times New Roman" w:hAnsi="Times New Roman"/>
        </w:rPr>
        <w:t>nomi</w:t>
      </w:r>
      <w:proofErr w:type="spellEnd"/>
      <w:r>
        <w:rPr>
          <w:rFonts w:ascii="Times New Roman" w:hAnsi="Times New Roman"/>
        </w:rPr>
        <w:t xml:space="preserve"> c'è </w:t>
      </w:r>
      <w:proofErr w:type="spellStart"/>
      <w:r>
        <w:rPr>
          <w:rFonts w:ascii="Times New Roman" w:hAnsi="Times New Roman"/>
        </w:rPr>
        <w:t>scritto</w:t>
      </w:r>
      <w:proofErr w:type="spellEnd"/>
      <w:r>
        <w:rPr>
          <w:rFonts w:ascii="Times New Roman" w:hAnsi="Times New Roman"/>
        </w:rPr>
        <w:t xml:space="preserve">: “Ai </w:t>
      </w:r>
      <w:proofErr w:type="spellStart"/>
      <w:r>
        <w:rPr>
          <w:rFonts w:ascii="Times New Roman" w:hAnsi="Times New Roman"/>
        </w:rPr>
        <w:t>professori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agli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studenti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caduti</w:t>
      </w:r>
      <w:proofErr w:type="spellEnd"/>
      <w:r>
        <w:rPr>
          <w:rFonts w:ascii="Times New Roman" w:hAnsi="Times New Roman"/>
        </w:rPr>
        <w:t xml:space="preserve"> per la Francia, 1939-1945”. L'</w:t>
      </w:r>
      <w:proofErr w:type="spellStart"/>
      <w:r>
        <w:rPr>
          <w:rFonts w:ascii="Times New Roman" w:hAnsi="Times New Roman"/>
        </w:rPr>
        <w:t>unità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della</w:t>
      </w:r>
      <w:proofErr w:type="spellEnd"/>
      <w:r>
        <w:rPr>
          <w:rFonts w:ascii="Times New Roman" w:hAnsi="Times New Roman"/>
        </w:rPr>
        <w:t xml:space="preserve"> Francia è </w:t>
      </w:r>
      <w:proofErr w:type="spellStart"/>
      <w:r>
        <w:rPr>
          <w:rFonts w:ascii="Times New Roman" w:hAnsi="Times New Roman"/>
        </w:rPr>
        <w:t>lì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nei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nomi</w:t>
      </w:r>
      <w:proofErr w:type="spellEnd"/>
      <w:r>
        <w:rPr>
          <w:rFonts w:ascii="Times New Roman" w:hAnsi="Times New Roman"/>
        </w:rPr>
        <w:t xml:space="preserve"> delle </w:t>
      </w:r>
      <w:proofErr w:type="spellStart"/>
      <w:r>
        <w:rPr>
          <w:rFonts w:ascii="Times New Roman" w:hAnsi="Times New Roman"/>
        </w:rPr>
        <w:t>persone</w:t>
      </w:r>
      <w:proofErr w:type="spellEnd"/>
      <w:r>
        <w:rPr>
          <w:rFonts w:ascii="Times New Roman" w:hAnsi="Times New Roman"/>
        </w:rPr>
        <w:t xml:space="preserve"> di </w:t>
      </w:r>
      <w:proofErr w:type="spellStart"/>
      <w:r>
        <w:rPr>
          <w:rFonts w:ascii="Times New Roman" w:hAnsi="Times New Roman"/>
        </w:rPr>
        <w:t>quella</w:t>
      </w:r>
      <w:proofErr w:type="spellEnd"/>
      <w:r>
        <w:rPr>
          <w:rFonts w:ascii="Times New Roman" w:hAnsi="Times New Roman"/>
        </w:rPr>
        <w:t xml:space="preserve"> lapide, non in </w:t>
      </w:r>
      <w:proofErr w:type="spellStart"/>
      <w:r>
        <w:rPr>
          <w:rFonts w:ascii="Times New Roman" w:hAnsi="Times New Roman"/>
        </w:rPr>
        <w:t>coloro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furono</w:t>
      </w:r>
      <w:proofErr w:type="spellEnd"/>
      <w:r>
        <w:rPr>
          <w:rFonts w:ascii="Times New Roman" w:hAnsi="Times New Roman"/>
        </w:rPr>
        <w:t xml:space="preserve"> i </w:t>
      </w:r>
      <w:proofErr w:type="spellStart"/>
      <w:r>
        <w:rPr>
          <w:rFonts w:ascii="Times New Roman" w:hAnsi="Times New Roman"/>
        </w:rPr>
        <w:t>loro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assassini</w:t>
      </w:r>
      <w:proofErr w:type="spellEnd"/>
      <w:r>
        <w:rPr>
          <w:rFonts w:ascii="Times New Roman" w:hAnsi="Times New Roman"/>
        </w:rPr>
        <w:t xml:space="preserve">. Se il </w:t>
      </w:r>
      <w:proofErr w:type="spellStart"/>
      <w:r>
        <w:rPr>
          <w:rFonts w:ascii="Times New Roman" w:hAnsi="Times New Roman"/>
        </w:rPr>
        <w:t>presidente</w:t>
      </w:r>
      <w:proofErr w:type="spellEnd"/>
      <w:r>
        <w:rPr>
          <w:rFonts w:ascii="Times New Roman" w:hAnsi="Times New Roman"/>
        </w:rPr>
        <w:t xml:space="preserve"> Chirac </w:t>
      </w:r>
      <w:proofErr w:type="spellStart"/>
      <w:r>
        <w:rPr>
          <w:rFonts w:ascii="Times New Roman" w:hAnsi="Times New Roman"/>
        </w:rPr>
        <w:t>venisse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raccontare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questi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studenti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che</w:t>
      </w:r>
      <w:proofErr w:type="spellEnd"/>
      <w:r>
        <w:rPr>
          <w:rFonts w:ascii="Times New Roman" w:hAnsi="Times New Roman"/>
        </w:rPr>
        <w:t xml:space="preserve"> i </w:t>
      </w:r>
      <w:proofErr w:type="spellStart"/>
      <w:r>
        <w:rPr>
          <w:rFonts w:ascii="Times New Roman" w:hAnsi="Times New Roman"/>
        </w:rPr>
        <w:t>collaborazionisti</w:t>
      </w:r>
      <w:proofErr w:type="spellEnd"/>
      <w:r>
        <w:rPr>
          <w:rFonts w:ascii="Times New Roman" w:hAnsi="Times New Roman"/>
        </w:rPr>
        <w:t xml:space="preserve"> o i </w:t>
      </w:r>
      <w:proofErr w:type="spellStart"/>
      <w:r>
        <w:rPr>
          <w:rFonts w:ascii="Times New Roman" w:hAnsi="Times New Roman"/>
        </w:rPr>
        <w:t>poliziotti</w:t>
      </w:r>
      <w:proofErr w:type="spellEnd"/>
      <w:r>
        <w:rPr>
          <w:rFonts w:ascii="Times New Roman" w:hAnsi="Times New Roman"/>
        </w:rPr>
        <w:t xml:space="preserve"> di Vichy </w:t>
      </w:r>
      <w:proofErr w:type="spellStart"/>
      <w:r>
        <w:rPr>
          <w:rFonts w:ascii="Times New Roman" w:hAnsi="Times New Roman"/>
        </w:rPr>
        <w:t>avevano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comunque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agito</w:t>
      </w:r>
      <w:proofErr w:type="spellEnd"/>
      <w:r>
        <w:rPr>
          <w:rFonts w:ascii="Times New Roman" w:hAnsi="Times New Roman"/>
        </w:rPr>
        <w:t xml:space="preserve"> per l'</w:t>
      </w:r>
      <w:proofErr w:type="spellStart"/>
      <w:r>
        <w:rPr>
          <w:rFonts w:ascii="Times New Roman" w:hAnsi="Times New Roman"/>
        </w:rPr>
        <w:t>onore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della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patria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prenderebbero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fischi</w:t>
      </w:r>
      <w:proofErr w:type="spellEnd"/>
      <w:r>
        <w:rPr>
          <w:rFonts w:ascii="Times New Roman" w:hAnsi="Times New Roman"/>
        </w:rPr>
        <w:t xml:space="preserve">. In </w:t>
      </w:r>
      <w:proofErr w:type="spellStart"/>
      <w:r>
        <w:rPr>
          <w:rFonts w:ascii="Times New Roman" w:hAnsi="Times New Roman"/>
        </w:rPr>
        <w:t>Italia</w:t>
      </w:r>
      <w:proofErr w:type="spellEnd"/>
      <w:r>
        <w:rPr>
          <w:rFonts w:ascii="Times New Roman" w:hAnsi="Times New Roman"/>
        </w:rPr>
        <w:t xml:space="preserve"> non </w:t>
      </w:r>
      <w:proofErr w:type="spellStart"/>
      <w:r>
        <w:rPr>
          <w:rFonts w:ascii="Times New Roman" w:hAnsi="Times New Roman"/>
        </w:rPr>
        <w:t>fischia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nessuno</w:t>
      </w:r>
      <w:proofErr w:type="spellEnd"/>
      <w:r>
        <w:rPr>
          <w:rFonts w:ascii="Times New Roman" w:hAnsi="Times New Roman"/>
        </w:rPr>
        <w:t>.</w:t>
      </w:r>
    </w:p>
    <w:p w:rsidR="00F94247" w:rsidRDefault="00F94247" w:rsidP="00F94247">
      <w:pPr>
        <w:widowControl w:val="0"/>
        <w:autoSpaceDE w:val="0"/>
        <w:autoSpaceDN w:val="0"/>
        <w:adjustRightInd w:val="0"/>
        <w:rPr>
          <w:rFonts w:ascii="Times New Roman" w:hAnsi="Times New Roman"/>
        </w:rPr>
        <w:sectPr w:rsidR="00F94247" w:rsidSect="00F94247">
          <w:type w:val="continuous"/>
          <w:pgSz w:w="12240" w:h="15840"/>
          <w:pgMar w:top="1418" w:right="1418" w:bottom="1418" w:left="1418" w:header="720" w:footer="720" w:gutter="0"/>
          <w:lnNumType w:countBy="5" w:restart="newSection"/>
          <w:cols w:space="720"/>
          <w:noEndnote/>
        </w:sectPr>
      </w:pPr>
    </w:p>
    <w:p w:rsidR="00F94247" w:rsidRDefault="00F94247" w:rsidP="00F94247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F94247" w:rsidRDefault="00F94247" w:rsidP="00F94247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</w:rPr>
      </w:pPr>
    </w:p>
    <w:p w:rsidR="00F94247" w:rsidRDefault="00F94247" w:rsidP="00F94247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</w:rPr>
      </w:pPr>
    </w:p>
    <w:p w:rsidR="00F94247" w:rsidRDefault="00F94247" w:rsidP="00F9424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A.Tabucchi</w:t>
      </w:r>
      <w:proofErr w:type="spell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  <w:iCs/>
        </w:rPr>
        <w:t>L'</w:t>
      </w:r>
      <w:proofErr w:type="spellStart"/>
      <w:r>
        <w:rPr>
          <w:rFonts w:ascii="Times New Roman" w:hAnsi="Times New Roman"/>
          <w:i/>
          <w:iCs/>
        </w:rPr>
        <w:t>oca</w:t>
      </w:r>
      <w:proofErr w:type="spellEnd"/>
      <w:r>
        <w:rPr>
          <w:rFonts w:ascii="Times New Roman" w:hAnsi="Times New Roman"/>
          <w:i/>
          <w:iCs/>
        </w:rPr>
        <w:t xml:space="preserve"> al </w:t>
      </w:r>
      <w:proofErr w:type="spellStart"/>
      <w:r>
        <w:rPr>
          <w:rFonts w:ascii="Times New Roman" w:hAnsi="Times New Roman"/>
          <w:i/>
          <w:iCs/>
        </w:rPr>
        <w:t>passo</w:t>
      </w:r>
      <w:proofErr w:type="spellEnd"/>
      <w:r>
        <w:rPr>
          <w:rFonts w:ascii="Times New Roman" w:hAnsi="Times New Roman"/>
          <w:i/>
          <w:iCs/>
        </w:rPr>
        <w:t xml:space="preserve">. </w:t>
      </w:r>
      <w:proofErr w:type="spellStart"/>
      <w:r>
        <w:rPr>
          <w:rFonts w:ascii="Times New Roman" w:hAnsi="Times New Roman"/>
          <w:i/>
          <w:iCs/>
        </w:rPr>
        <w:t>Notizie</w:t>
      </w:r>
      <w:proofErr w:type="spellEnd"/>
      <w:r>
        <w:rPr>
          <w:rFonts w:ascii="Times New Roman" w:hAnsi="Times New Roman"/>
          <w:i/>
          <w:iCs/>
        </w:rPr>
        <w:t xml:space="preserve"> dal </w:t>
      </w:r>
      <w:proofErr w:type="spellStart"/>
      <w:r>
        <w:rPr>
          <w:rFonts w:ascii="Times New Roman" w:hAnsi="Times New Roman"/>
          <w:i/>
          <w:iCs/>
        </w:rPr>
        <w:t>buio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che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stiamo</w:t>
      </w:r>
      <w:proofErr w:type="spellEnd"/>
      <w:r>
        <w:rPr>
          <w:rFonts w:ascii="Times New Roman" w:hAnsi="Times New Roman"/>
          <w:i/>
          <w:iCs/>
        </w:rPr>
        <w:t xml:space="preserve"> </w:t>
      </w:r>
      <w:proofErr w:type="spellStart"/>
      <w:r>
        <w:rPr>
          <w:rFonts w:ascii="Times New Roman" w:hAnsi="Times New Roman"/>
          <w:i/>
          <w:iCs/>
        </w:rPr>
        <w:t>attraversando</w:t>
      </w:r>
      <w:proofErr w:type="spellEnd"/>
      <w:r>
        <w:rPr>
          <w:rFonts w:ascii="Times New Roman" w:hAnsi="Times New Roman"/>
        </w:rPr>
        <w:t>, Milano, Feltrinelli, 2006.</w:t>
      </w:r>
    </w:p>
    <w:p w:rsidR="00787A8F" w:rsidRDefault="00787A8F"/>
    <w:sectPr w:rsidR="00787A8F" w:rsidSect="00F94247">
      <w:type w:val="continuous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A6851"/>
    <w:multiLevelType w:val="hybridMultilevel"/>
    <w:tmpl w:val="97E2484C"/>
    <w:lvl w:ilvl="0" w:tplc="1898E838">
      <w:start w:val="1"/>
      <w:numFmt w:val="decimalZero"/>
      <w:pStyle w:val="parag"/>
      <w:lvlText w:val="§%1"/>
      <w:lvlJc w:val="left"/>
      <w:pPr>
        <w:ind w:left="153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F510F"/>
    <w:multiLevelType w:val="multilevel"/>
    <w:tmpl w:val="6EBC9278"/>
    <w:lvl w:ilvl="0">
      <w:start w:val="1"/>
      <w:numFmt w:val="none"/>
      <w:pStyle w:val="titre1gram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titre2gram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gram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pStyle w:val="titre4gram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E5B47CC"/>
    <w:multiLevelType w:val="hybridMultilevel"/>
    <w:tmpl w:val="C88AE7A8"/>
    <w:lvl w:ilvl="0" w:tplc="30F474D6">
      <w:start w:val="1"/>
      <w:numFmt w:val="decimal"/>
      <w:pStyle w:val="TG"/>
      <w:lvlText w:val="TG%1."/>
      <w:lvlJc w:val="left"/>
      <w:pPr>
        <w:ind w:left="720" w:hanging="720"/>
      </w:pPr>
      <w:rPr>
        <w:rFonts w:ascii="Baskerville" w:hAnsi="Baskerville" w:hint="default"/>
        <w:b w:val="0"/>
        <w:bCs w:val="0"/>
        <w:i/>
        <w:iCs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4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47"/>
    <w:rsid w:val="00000273"/>
    <w:rsid w:val="000A52B8"/>
    <w:rsid w:val="000B67C2"/>
    <w:rsid w:val="00123C5E"/>
    <w:rsid w:val="00154091"/>
    <w:rsid w:val="001739C7"/>
    <w:rsid w:val="00211CC2"/>
    <w:rsid w:val="00225A3C"/>
    <w:rsid w:val="00271EA8"/>
    <w:rsid w:val="00297C4C"/>
    <w:rsid w:val="002E12C2"/>
    <w:rsid w:val="003877CE"/>
    <w:rsid w:val="003943AA"/>
    <w:rsid w:val="003A70AB"/>
    <w:rsid w:val="003F72F6"/>
    <w:rsid w:val="00406678"/>
    <w:rsid w:val="00457E38"/>
    <w:rsid w:val="00464EE1"/>
    <w:rsid w:val="005118B0"/>
    <w:rsid w:val="00530AC1"/>
    <w:rsid w:val="0059126C"/>
    <w:rsid w:val="005D08FF"/>
    <w:rsid w:val="005D145B"/>
    <w:rsid w:val="005F188B"/>
    <w:rsid w:val="006541DD"/>
    <w:rsid w:val="00665BAB"/>
    <w:rsid w:val="00693F32"/>
    <w:rsid w:val="006D4ABA"/>
    <w:rsid w:val="006D5BEB"/>
    <w:rsid w:val="006F7B84"/>
    <w:rsid w:val="00724C87"/>
    <w:rsid w:val="00747529"/>
    <w:rsid w:val="00752503"/>
    <w:rsid w:val="00787A8F"/>
    <w:rsid w:val="007910CA"/>
    <w:rsid w:val="007A5D7A"/>
    <w:rsid w:val="007D7A70"/>
    <w:rsid w:val="00815EC6"/>
    <w:rsid w:val="00887DD9"/>
    <w:rsid w:val="00895DE1"/>
    <w:rsid w:val="00900FEB"/>
    <w:rsid w:val="00967D48"/>
    <w:rsid w:val="009B3CAD"/>
    <w:rsid w:val="009C30EB"/>
    <w:rsid w:val="009D0B58"/>
    <w:rsid w:val="00A132C6"/>
    <w:rsid w:val="00A21A85"/>
    <w:rsid w:val="00A40F93"/>
    <w:rsid w:val="00AA162A"/>
    <w:rsid w:val="00B34BB4"/>
    <w:rsid w:val="00B82A40"/>
    <w:rsid w:val="00B912CE"/>
    <w:rsid w:val="00BC3116"/>
    <w:rsid w:val="00BC7EDF"/>
    <w:rsid w:val="00C3463D"/>
    <w:rsid w:val="00C56D72"/>
    <w:rsid w:val="00C72CAB"/>
    <w:rsid w:val="00D53EA3"/>
    <w:rsid w:val="00E0432A"/>
    <w:rsid w:val="00EA4262"/>
    <w:rsid w:val="00EA51A0"/>
    <w:rsid w:val="00ED7931"/>
    <w:rsid w:val="00F17A14"/>
    <w:rsid w:val="00F63FAD"/>
    <w:rsid w:val="00F71C03"/>
    <w:rsid w:val="00F94247"/>
    <w:rsid w:val="00FB47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ocId w14:val="5290F9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styleId="Numrodeligne">
    <w:name w:val="line number"/>
    <w:basedOn w:val="Policepardfaut"/>
    <w:uiPriority w:val="99"/>
    <w:semiHidden/>
    <w:unhideWhenUsed/>
    <w:rsid w:val="00F9424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8B"/>
    <w:pPr>
      <w:spacing w:after="0"/>
      <w:jc w:val="both"/>
    </w:pPr>
    <w:rPr>
      <w:rFonts w:ascii="Baskerville" w:hAnsi="Baskerville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xemplegram">
    <w:name w:val="exemplegram"/>
    <w:basedOn w:val="Normal"/>
    <w:qFormat/>
    <w:rsid w:val="005F188B"/>
    <w:pPr>
      <w:ind w:left="851"/>
    </w:pPr>
    <w:rPr>
      <w:rFonts w:ascii="Garamond" w:hAnsi="Garamond"/>
      <w:i/>
    </w:rPr>
  </w:style>
  <w:style w:type="character" w:styleId="Marquenotebasdepage">
    <w:name w:val="footnote reference"/>
    <w:basedOn w:val="Policepardfaut"/>
    <w:uiPriority w:val="99"/>
    <w:unhideWhenUsed/>
    <w:rsid w:val="005F188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F188B"/>
  </w:style>
  <w:style w:type="character" w:customStyle="1" w:styleId="NotedebasdepageCar">
    <w:name w:val="Note de bas de page Car"/>
    <w:basedOn w:val="Policepardfaut"/>
    <w:link w:val="Notedebasdepage"/>
    <w:uiPriority w:val="99"/>
    <w:rsid w:val="005F188B"/>
    <w:rPr>
      <w:rFonts w:ascii="Baskerville" w:hAnsi="Baskerville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F188B"/>
    <w:pPr>
      <w:ind w:left="720"/>
      <w:contextualSpacing/>
    </w:pPr>
  </w:style>
  <w:style w:type="paragraph" w:customStyle="1" w:styleId="titre1gram">
    <w:name w:val="titre1gram"/>
    <w:basedOn w:val="Normal"/>
    <w:qFormat/>
    <w:rsid w:val="005F188B"/>
    <w:pPr>
      <w:numPr>
        <w:numId w:val="6"/>
      </w:numPr>
      <w:jc w:val="center"/>
    </w:pPr>
    <w:rPr>
      <w:b/>
      <w:sz w:val="40"/>
      <w:szCs w:val="40"/>
    </w:rPr>
  </w:style>
  <w:style w:type="paragraph" w:customStyle="1" w:styleId="titre2gram">
    <w:name w:val="titre2gram"/>
    <w:basedOn w:val="Normal"/>
    <w:qFormat/>
    <w:rsid w:val="005F188B"/>
    <w:pPr>
      <w:numPr>
        <w:ilvl w:val="1"/>
        <w:numId w:val="6"/>
      </w:numPr>
    </w:pPr>
    <w:rPr>
      <w:sz w:val="32"/>
      <w:szCs w:val="32"/>
    </w:rPr>
  </w:style>
  <w:style w:type="paragraph" w:customStyle="1" w:styleId="titre3gram">
    <w:name w:val="titre3gram"/>
    <w:basedOn w:val="Normal"/>
    <w:qFormat/>
    <w:rsid w:val="00B82A40"/>
    <w:pPr>
      <w:numPr>
        <w:ilvl w:val="2"/>
        <w:numId w:val="6"/>
      </w:numPr>
    </w:pPr>
    <w:rPr>
      <w:b/>
      <w:u w:val="single"/>
    </w:rPr>
  </w:style>
  <w:style w:type="paragraph" w:customStyle="1" w:styleId="titre4gram">
    <w:name w:val="titre4gram"/>
    <w:basedOn w:val="Paragraphedeliste"/>
    <w:qFormat/>
    <w:rsid w:val="005F188B"/>
    <w:pPr>
      <w:numPr>
        <w:ilvl w:val="3"/>
        <w:numId w:val="6"/>
      </w:numPr>
    </w:pPr>
    <w:rPr>
      <w:i/>
    </w:rPr>
  </w:style>
  <w:style w:type="paragraph" w:customStyle="1" w:styleId="renvoi">
    <w:name w:val="renvoi"/>
    <w:basedOn w:val="Normal"/>
    <w:qFormat/>
    <w:rsid w:val="00A40F93"/>
    <w:pPr>
      <w:ind w:right="5380"/>
    </w:pPr>
    <w:rPr>
      <w:rFonts w:asciiTheme="minorHAnsi" w:hAnsiTheme="minorHAnsi"/>
      <w:b/>
      <w:sz w:val="20"/>
      <w:szCs w:val="20"/>
    </w:rPr>
  </w:style>
  <w:style w:type="paragraph" w:customStyle="1" w:styleId="Remarques">
    <w:name w:val="Remarques"/>
    <w:basedOn w:val="Normal"/>
    <w:qFormat/>
    <w:rsid w:val="003943AA"/>
    <w:pPr>
      <w:ind w:left="2977"/>
    </w:pPr>
    <w:rPr>
      <w:rFonts w:ascii="Chalkboard" w:hAnsi="Chalkboard"/>
      <w:sz w:val="20"/>
      <w:szCs w:val="20"/>
    </w:rPr>
  </w:style>
  <w:style w:type="paragraph" w:customStyle="1" w:styleId="parag">
    <w:name w:val="parag"/>
    <w:basedOn w:val="Normal"/>
    <w:qFormat/>
    <w:rsid w:val="00ED7931"/>
    <w:pPr>
      <w:numPr>
        <w:numId w:val="7"/>
      </w:numPr>
    </w:pPr>
    <w:rPr>
      <w:rFonts w:ascii="Abadi MT Condensed Extra Bold" w:hAnsi="Abadi MT Condensed Extra Bold" w:cs="Arial"/>
      <w:b/>
      <w:color w:val="242424"/>
    </w:rPr>
  </w:style>
  <w:style w:type="paragraph" w:customStyle="1" w:styleId="TG">
    <w:name w:val="TG"/>
    <w:basedOn w:val="Normal"/>
    <w:autoRedefine/>
    <w:qFormat/>
    <w:rsid w:val="00A132C6"/>
    <w:pPr>
      <w:numPr>
        <w:numId w:val="8"/>
      </w:numPr>
      <w:jc w:val="left"/>
    </w:pPr>
    <w:rPr>
      <w:rFonts w:eastAsia="Times New Roman"/>
      <w:szCs w:val="20"/>
      <w:lang w:eastAsia="fr-FR"/>
    </w:rPr>
  </w:style>
  <w:style w:type="paragraph" w:customStyle="1" w:styleId="CHAPITREVOCA">
    <w:name w:val="CHAPITRE VOCA"/>
    <w:basedOn w:val="Normal"/>
    <w:autoRedefine/>
    <w:qFormat/>
    <w:rsid w:val="00815EC6"/>
    <w:pPr>
      <w:widowControl w:val="0"/>
      <w:tabs>
        <w:tab w:val="left" w:pos="20"/>
        <w:tab w:val="left" w:pos="16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0"/>
    </w:pPr>
    <w:rPr>
      <w:rFonts w:cs="Baskerville"/>
      <w:sz w:val="22"/>
      <w:szCs w:val="22"/>
    </w:rPr>
  </w:style>
  <w:style w:type="character" w:styleId="Numrodeligne">
    <w:name w:val="line number"/>
    <w:basedOn w:val="Policepardfaut"/>
    <w:uiPriority w:val="99"/>
    <w:semiHidden/>
    <w:unhideWhenUsed/>
    <w:rsid w:val="00F94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450</Words>
  <Characters>2478</Characters>
  <Application>Microsoft Macintosh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Damien PREVOST</dc:creator>
  <cp:keywords/>
  <dc:description/>
  <cp:lastModifiedBy>Damien PREVOST</cp:lastModifiedBy>
  <cp:revision>1</cp:revision>
  <dcterms:created xsi:type="dcterms:W3CDTF">2015-04-15T20:26:00Z</dcterms:created>
  <dcterms:modified xsi:type="dcterms:W3CDTF">2015-04-15T20:27:00Z</dcterms:modified>
</cp:coreProperties>
</file>